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ABD1" w14:textId="76248F8E" w:rsidR="006B7227" w:rsidRPr="001F55A4" w:rsidRDefault="006B7227" w:rsidP="006B7227">
      <w:pPr>
        <w:jc w:val="both"/>
        <w:rPr>
          <w:rFonts w:ascii="Times New Roman" w:hAnsi="Times New Roman" w:cs="Times New Roman"/>
          <w:b/>
          <w:sz w:val="24"/>
          <w:szCs w:val="24"/>
        </w:rPr>
      </w:pPr>
      <w:proofErr w:type="spellStart"/>
      <w:r w:rsidRPr="001F55A4">
        <w:rPr>
          <w:rFonts w:ascii="Times New Roman" w:hAnsi="Times New Roman" w:cs="Times New Roman"/>
          <w:b/>
          <w:sz w:val="24"/>
          <w:szCs w:val="24"/>
        </w:rPr>
        <w:t>Αυτοαποτελεσματικότητα</w:t>
      </w:r>
      <w:proofErr w:type="spellEnd"/>
      <w:r w:rsidRPr="001F55A4">
        <w:rPr>
          <w:rFonts w:ascii="Times New Roman" w:hAnsi="Times New Roman" w:cs="Times New Roman"/>
          <w:b/>
          <w:sz w:val="24"/>
          <w:szCs w:val="24"/>
        </w:rPr>
        <w:t xml:space="preserve"> και επαγγελματική προσαρμοστικότητα εκπαιδευτικών πρωτοβάθμιας και δευτεροβάθμιας εκπαίδευσης από την εθελουσία συμμετοχή τους σε καινοτόμα εκπαιδευτικά προγράμματα - Κατερίνα Αργυροπούλου</w:t>
      </w:r>
    </w:p>
    <w:p w14:paraId="62AD41FF" w14:textId="77777777" w:rsidR="006B7227" w:rsidRPr="001F55A4" w:rsidRDefault="006B7227" w:rsidP="006B7227">
      <w:pPr>
        <w:jc w:val="both"/>
        <w:rPr>
          <w:rFonts w:ascii="Times New Roman" w:hAnsi="Times New Roman" w:cs="Times New Roman"/>
          <w:sz w:val="24"/>
          <w:szCs w:val="24"/>
        </w:rPr>
      </w:pPr>
      <w:r w:rsidRPr="001F55A4">
        <w:rPr>
          <w:rFonts w:ascii="Times New Roman" w:hAnsi="Times New Roman" w:cs="Times New Roman"/>
          <w:sz w:val="24"/>
          <w:szCs w:val="24"/>
        </w:rPr>
        <w:t xml:space="preserve">Στη σημερινή εποχή –ειδικά μετά την πρόσφατη πανδημία του Covid-19– που η αλλαγή είναι η μόνη και αμετάκλητη σιγουριά και κάθε «πτυχή» της μπορεί από τη μια στιγμή στην άλλη να μεταβληθεί, το οικονομικό, πολιτικό, κοινωνικό, εργασιακό και εκπαιδευτικό τοπίο απαιτούν ετοιμότητα, ανθεκτικότητα και θετική ψυχολογία για μια βιώσιμη ανάπτυξη και ευημερία, προσωπική και παγκόσμια. Σίγουρα ο τομέας στον οποίο μπορεί να «ζυμωθεί» και να αποκτηθεί δια βίου ένα πλέγμα πολύπλευρων δεξιοτήτων είναι η εκπαίδευση μέσω ενός εκπαιδευτικού αποτελεσματικού και προσαρμόσιμου, δεκτικού σε καινοτομίες. Ο σκοπός της παρούσας έρευνας ήταν να αναδειχτεί ο ρόλος της εκπαιδευτικής καινοτομίας στην ενίσχυση δύο βασικών δεξιοτήτων, της </w:t>
      </w:r>
      <w:proofErr w:type="spellStart"/>
      <w:r w:rsidRPr="001F55A4">
        <w:rPr>
          <w:rFonts w:ascii="Times New Roman" w:hAnsi="Times New Roman" w:cs="Times New Roman"/>
          <w:sz w:val="24"/>
          <w:szCs w:val="24"/>
        </w:rPr>
        <w:t>αυτοαποτελεσματικότητας</w:t>
      </w:r>
      <w:proofErr w:type="spellEnd"/>
      <w:r w:rsidRPr="001F55A4">
        <w:rPr>
          <w:rFonts w:ascii="Times New Roman" w:hAnsi="Times New Roman" w:cs="Times New Roman"/>
          <w:sz w:val="24"/>
          <w:szCs w:val="24"/>
        </w:rPr>
        <w:t xml:space="preserve"> και της επαγγελματικής προσαρμοστικότητας. Μέσω της διερεύνησης των δύο </w:t>
      </w:r>
      <w:proofErr w:type="spellStart"/>
      <w:r w:rsidRPr="001F55A4">
        <w:rPr>
          <w:rFonts w:ascii="Times New Roman" w:hAnsi="Times New Roman" w:cs="Times New Roman"/>
          <w:sz w:val="24"/>
          <w:szCs w:val="24"/>
        </w:rPr>
        <w:t>soft</w:t>
      </w:r>
      <w:proofErr w:type="spellEnd"/>
      <w:r w:rsidRPr="001F55A4">
        <w:rPr>
          <w:rFonts w:ascii="Times New Roman" w:hAnsi="Times New Roman" w:cs="Times New Roman"/>
          <w:sz w:val="24"/>
          <w:szCs w:val="24"/>
        </w:rPr>
        <w:t xml:space="preserve"> </w:t>
      </w:r>
      <w:proofErr w:type="spellStart"/>
      <w:r w:rsidRPr="001F55A4">
        <w:rPr>
          <w:rFonts w:ascii="Times New Roman" w:hAnsi="Times New Roman" w:cs="Times New Roman"/>
          <w:sz w:val="24"/>
          <w:szCs w:val="24"/>
        </w:rPr>
        <w:t>skills</w:t>
      </w:r>
      <w:proofErr w:type="spellEnd"/>
      <w:r w:rsidRPr="001F55A4">
        <w:rPr>
          <w:rFonts w:ascii="Times New Roman" w:hAnsi="Times New Roman" w:cs="Times New Roman"/>
          <w:sz w:val="24"/>
          <w:szCs w:val="24"/>
        </w:rPr>
        <w:t xml:space="preserve"> μεταξύ τους, φάνηκε η θετική αλληλεπίδραση της </w:t>
      </w:r>
      <w:proofErr w:type="spellStart"/>
      <w:r w:rsidRPr="001F55A4">
        <w:rPr>
          <w:rFonts w:ascii="Times New Roman" w:hAnsi="Times New Roman" w:cs="Times New Roman"/>
          <w:sz w:val="24"/>
          <w:szCs w:val="24"/>
        </w:rPr>
        <w:t>αυτοαποτελεσματικότητας</w:t>
      </w:r>
      <w:proofErr w:type="spellEnd"/>
      <w:r w:rsidRPr="001F55A4">
        <w:rPr>
          <w:rFonts w:ascii="Times New Roman" w:hAnsi="Times New Roman" w:cs="Times New Roman"/>
          <w:sz w:val="24"/>
          <w:szCs w:val="24"/>
        </w:rPr>
        <w:t xml:space="preserve"> και της προσαρμοστικότητας στην κοινότητα των εκπαιδευτικών πρωτοβάθμιας και δευτεροβάθμιας εκπαίδευσης, καθώς όσοι εκπαιδευτικοί είχαν εμπλακεί εθελούσια σε καινοτόμο πρόγραμμα ή δράση εμφανίστηκαν να έχουν και υψηλότερα επίπεδα </w:t>
      </w:r>
      <w:proofErr w:type="spellStart"/>
      <w:r w:rsidRPr="001F55A4">
        <w:rPr>
          <w:rFonts w:ascii="Times New Roman" w:hAnsi="Times New Roman" w:cs="Times New Roman"/>
          <w:sz w:val="24"/>
          <w:szCs w:val="24"/>
        </w:rPr>
        <w:t>αυτοαποτελεσματικότητας</w:t>
      </w:r>
      <w:proofErr w:type="spellEnd"/>
      <w:r w:rsidRPr="001F55A4">
        <w:rPr>
          <w:rFonts w:ascii="Times New Roman" w:hAnsi="Times New Roman" w:cs="Times New Roman"/>
          <w:sz w:val="24"/>
          <w:szCs w:val="24"/>
        </w:rPr>
        <w:t xml:space="preserve"> και επαγγελματικής προσαρμοστικότητας έναντι συναδέλφων τους που δε συμμετείχαν.</w:t>
      </w:r>
    </w:p>
    <w:p w14:paraId="2BC9C202" w14:textId="77777777" w:rsidR="006B7227" w:rsidRPr="001F55A4" w:rsidRDefault="006B7227" w:rsidP="006B7227">
      <w:pPr>
        <w:jc w:val="both"/>
        <w:rPr>
          <w:rFonts w:ascii="Times New Roman" w:hAnsi="Times New Roman" w:cs="Times New Roman"/>
          <w:sz w:val="24"/>
          <w:szCs w:val="24"/>
          <w:lang w:val="en-US"/>
        </w:rPr>
      </w:pPr>
      <w:proofErr w:type="spellStart"/>
      <w:r w:rsidRPr="001F55A4">
        <w:rPr>
          <w:rFonts w:ascii="Times New Roman" w:hAnsi="Times New Roman" w:cs="Times New Roman"/>
          <w:sz w:val="24"/>
          <w:szCs w:val="24"/>
        </w:rPr>
        <w:t>Μπουμπάρα</w:t>
      </w:r>
      <w:proofErr w:type="spellEnd"/>
      <w:r w:rsidRPr="001F55A4">
        <w:rPr>
          <w:rFonts w:ascii="Times New Roman" w:hAnsi="Times New Roman" w:cs="Times New Roman"/>
          <w:sz w:val="24"/>
          <w:szCs w:val="24"/>
        </w:rPr>
        <w:t xml:space="preserve">, Λ., Αργυροπούλου, Κ., &amp; </w:t>
      </w:r>
      <w:proofErr w:type="spellStart"/>
      <w:r w:rsidRPr="001F55A4">
        <w:rPr>
          <w:rFonts w:ascii="Times New Roman" w:hAnsi="Times New Roman" w:cs="Times New Roman"/>
          <w:sz w:val="24"/>
          <w:szCs w:val="24"/>
        </w:rPr>
        <w:t>Χαροκοπάκη</w:t>
      </w:r>
      <w:proofErr w:type="spellEnd"/>
      <w:r w:rsidRPr="001F55A4">
        <w:rPr>
          <w:rFonts w:ascii="Times New Roman" w:hAnsi="Times New Roman" w:cs="Times New Roman"/>
          <w:sz w:val="24"/>
          <w:szCs w:val="24"/>
        </w:rPr>
        <w:t xml:space="preserve">, Α. (2022). </w:t>
      </w:r>
      <w:proofErr w:type="spellStart"/>
      <w:r w:rsidRPr="001F55A4">
        <w:rPr>
          <w:rFonts w:ascii="Times New Roman" w:hAnsi="Times New Roman" w:cs="Times New Roman"/>
          <w:sz w:val="24"/>
          <w:szCs w:val="24"/>
        </w:rPr>
        <w:t>Αυτοαποτελεσματικότητα</w:t>
      </w:r>
      <w:proofErr w:type="spellEnd"/>
      <w:r w:rsidRPr="001F55A4">
        <w:rPr>
          <w:rFonts w:ascii="Times New Roman" w:hAnsi="Times New Roman" w:cs="Times New Roman"/>
          <w:sz w:val="24"/>
          <w:szCs w:val="24"/>
        </w:rPr>
        <w:t xml:space="preserve"> και επαγγελματική προσαρμοστικότητα εκπαιδευτικών πρωτοβάθμιας και δευτεροβάθμιας εκπαίδευσης από την εθελουσία συμμετοχή τους σε καινοτόμα εκπαιδευτικά προγράμματα. </w:t>
      </w:r>
      <w:r w:rsidRPr="001F55A4">
        <w:rPr>
          <w:rFonts w:ascii="Times New Roman" w:hAnsi="Times New Roman" w:cs="Times New Roman"/>
          <w:i/>
          <w:sz w:val="24"/>
          <w:szCs w:val="24"/>
          <w:lang w:val="en-US"/>
        </w:rPr>
        <w:t>Επ</w:t>
      </w:r>
      <w:proofErr w:type="spellStart"/>
      <w:r w:rsidRPr="001F55A4">
        <w:rPr>
          <w:rFonts w:ascii="Times New Roman" w:hAnsi="Times New Roman" w:cs="Times New Roman"/>
          <w:i/>
          <w:sz w:val="24"/>
          <w:szCs w:val="24"/>
          <w:lang w:val="en-US"/>
        </w:rPr>
        <w:t>ιθεώρηση</w:t>
      </w:r>
      <w:proofErr w:type="spellEnd"/>
      <w:r w:rsidRPr="001F55A4">
        <w:rPr>
          <w:rFonts w:ascii="Times New Roman" w:hAnsi="Times New Roman" w:cs="Times New Roman"/>
          <w:i/>
          <w:sz w:val="24"/>
          <w:szCs w:val="24"/>
          <w:lang w:val="en-US"/>
        </w:rPr>
        <w:t xml:space="preserve"> </w:t>
      </w:r>
      <w:proofErr w:type="spellStart"/>
      <w:r w:rsidRPr="001F55A4">
        <w:rPr>
          <w:rFonts w:ascii="Times New Roman" w:hAnsi="Times New Roman" w:cs="Times New Roman"/>
          <w:i/>
          <w:sz w:val="24"/>
          <w:szCs w:val="24"/>
          <w:lang w:val="en-US"/>
        </w:rPr>
        <w:t>Συμ</w:t>
      </w:r>
      <w:proofErr w:type="spellEnd"/>
      <w:r w:rsidRPr="001F55A4">
        <w:rPr>
          <w:rFonts w:ascii="Times New Roman" w:hAnsi="Times New Roman" w:cs="Times New Roman"/>
          <w:i/>
          <w:sz w:val="24"/>
          <w:szCs w:val="24"/>
          <w:lang w:val="en-US"/>
        </w:rPr>
        <w:t>β</w:t>
      </w:r>
      <w:proofErr w:type="spellStart"/>
      <w:r w:rsidRPr="001F55A4">
        <w:rPr>
          <w:rFonts w:ascii="Times New Roman" w:hAnsi="Times New Roman" w:cs="Times New Roman"/>
          <w:i/>
          <w:sz w:val="24"/>
          <w:szCs w:val="24"/>
          <w:lang w:val="en-US"/>
        </w:rPr>
        <w:t>ουλευτικής</w:t>
      </w:r>
      <w:proofErr w:type="spellEnd"/>
      <w:r w:rsidRPr="001F55A4">
        <w:rPr>
          <w:rFonts w:ascii="Times New Roman" w:hAnsi="Times New Roman" w:cs="Times New Roman"/>
          <w:i/>
          <w:sz w:val="24"/>
          <w:szCs w:val="24"/>
          <w:lang w:val="en-US"/>
        </w:rPr>
        <w:t xml:space="preserve">- </w:t>
      </w:r>
      <w:proofErr w:type="spellStart"/>
      <w:r w:rsidRPr="001F55A4">
        <w:rPr>
          <w:rFonts w:ascii="Times New Roman" w:hAnsi="Times New Roman" w:cs="Times New Roman"/>
          <w:i/>
          <w:sz w:val="24"/>
          <w:szCs w:val="24"/>
          <w:lang w:val="en-US"/>
        </w:rPr>
        <w:t>Προσ</w:t>
      </w:r>
      <w:proofErr w:type="spellEnd"/>
      <w:r w:rsidRPr="001F55A4">
        <w:rPr>
          <w:rFonts w:ascii="Times New Roman" w:hAnsi="Times New Roman" w:cs="Times New Roman"/>
          <w:i/>
          <w:sz w:val="24"/>
          <w:szCs w:val="24"/>
          <w:lang w:val="en-US"/>
        </w:rPr>
        <w:t>ανα</w:t>
      </w:r>
      <w:proofErr w:type="spellStart"/>
      <w:r w:rsidRPr="001F55A4">
        <w:rPr>
          <w:rFonts w:ascii="Times New Roman" w:hAnsi="Times New Roman" w:cs="Times New Roman"/>
          <w:i/>
          <w:sz w:val="24"/>
          <w:szCs w:val="24"/>
          <w:lang w:val="en-US"/>
        </w:rPr>
        <w:t>τολισμού</w:t>
      </w:r>
      <w:proofErr w:type="spellEnd"/>
      <w:r w:rsidRPr="001F55A4">
        <w:rPr>
          <w:rFonts w:ascii="Times New Roman" w:hAnsi="Times New Roman" w:cs="Times New Roman"/>
          <w:i/>
          <w:sz w:val="24"/>
          <w:szCs w:val="24"/>
          <w:lang w:val="en-US"/>
        </w:rPr>
        <w:t>, 128-129</w:t>
      </w:r>
      <w:r w:rsidRPr="001F55A4">
        <w:rPr>
          <w:rFonts w:ascii="Times New Roman" w:hAnsi="Times New Roman" w:cs="Times New Roman"/>
          <w:sz w:val="24"/>
          <w:szCs w:val="24"/>
          <w:lang w:val="en-US"/>
        </w:rPr>
        <w:t>, 84-103.</w:t>
      </w:r>
    </w:p>
    <w:p w14:paraId="1F77123E" w14:textId="77777777" w:rsidR="006B7227" w:rsidRDefault="006B7227"/>
    <w:sectPr w:rsidR="006B7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ACFF"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27"/>
    <w:rsid w:val="001F55A4"/>
    <w:rsid w:val="006B7227"/>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429BE19E"/>
  <w15:chartTrackingRefBased/>
  <w15:docId w15:val="{E56262A8-DEC7-3D42-ABFD-73EE1097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227"/>
    <w:pPr>
      <w:spacing w:after="160" w:line="259"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LINTIA EXARCHOU</dc:creator>
  <cp:keywords/>
  <dc:description/>
  <cp:lastModifiedBy>LINTIA EXARCHOU</cp:lastModifiedBy>
  <cp:revision>2</cp:revision>
  <dcterms:created xsi:type="dcterms:W3CDTF">2022-03-09T07:53:00Z</dcterms:created>
  <dcterms:modified xsi:type="dcterms:W3CDTF">2022-03-09T07:56:00Z</dcterms:modified>
</cp:coreProperties>
</file>