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55" w:rsidRPr="0081131D" w:rsidRDefault="00930F55" w:rsidP="00831C6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GB"/>
        </w:rPr>
      </w:pPr>
      <w:r w:rsidRPr="00930F5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ΚΑΤΑΤΑΚΤΗΡΙΕΣ </w:t>
      </w:r>
      <w:r w:rsidR="0081131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ΕΞΕΤΑΣΕΙΣ ΓΙΑ ΤΟ ΑΚΑΔ. ΕΤΟΣ 202</w:t>
      </w:r>
      <w:r w:rsidR="0081131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GB"/>
        </w:rPr>
        <w:t>1</w:t>
      </w:r>
      <w:r w:rsidR="0081131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-2</w:t>
      </w:r>
      <w:r w:rsidR="0081131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GB"/>
        </w:rPr>
        <w:t>2</w:t>
      </w:r>
    </w:p>
    <w:p w:rsidR="00930F55" w:rsidRPr="00930F55" w:rsidRDefault="00930F55" w:rsidP="00831C6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30F5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ΣΤΟ ΠΑΙΔΑΓΩΓΙΚΟ ΤΜΗΜΑ ΔΕΥΤΕΡΟΒΑΘΜΙΑΣ ΕΚΠΑΙΔΕΥΣΗΣ</w:t>
      </w:r>
    </w:p>
    <w:p w:rsidR="00930F55" w:rsidRDefault="00930F55" w:rsidP="00831C6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:rsidR="00930F55" w:rsidRDefault="00930F55" w:rsidP="00831C6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930F55">
        <w:rPr>
          <w:rFonts w:ascii="Times New Roman" w:eastAsia="Times New Roman" w:hAnsi="Times New Roman" w:cs="Times New Roman"/>
          <w:b/>
          <w:bCs/>
          <w:lang w:eastAsia="en-GB"/>
        </w:rPr>
        <w:t>EΞΕΤΑΣΤΕΑ ΥΛΗ</w:t>
      </w:r>
    </w:p>
    <w:p w:rsidR="00930F55" w:rsidRPr="00930F55" w:rsidRDefault="00930F55" w:rsidP="00831C60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:rsidR="00930F55" w:rsidRPr="00930F55" w:rsidRDefault="00930F55" w:rsidP="00831C60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930F55">
        <w:rPr>
          <w:rFonts w:ascii="Times New Roman" w:eastAsia="Times New Roman" w:hAnsi="Times New Roman" w:cs="Times New Roman"/>
          <w:b/>
          <w:bCs/>
          <w:lang w:eastAsia="en-GB"/>
        </w:rPr>
        <w:t>ΕΙΣΑΓΩΓΗ ΣΤΗΝ ΠΑΙΔΑΓΩΓΙΚΗ</w:t>
      </w:r>
    </w:p>
    <w:p w:rsidR="00954208" w:rsidRDefault="00930F55" w:rsidP="00831C60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954208">
        <w:rPr>
          <w:rFonts w:ascii="Times New Roman" w:eastAsia="Times New Roman" w:hAnsi="Times New Roman" w:cs="Times New Roman"/>
          <w:lang w:eastAsia="en-GB"/>
        </w:rPr>
        <w:t>Η έννοια της αγωγής. Αναγκαιότητα, σκοποί και μέσα της αγωγής. Παράγοντες και μορφές του σύγχρονου ανθρώπου. Το μορφώσιμο του ανθρώπου.</w:t>
      </w:r>
    </w:p>
    <w:p w:rsidR="00954208" w:rsidRPr="00954208" w:rsidRDefault="00930F55" w:rsidP="00831C60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954208">
        <w:rPr>
          <w:rFonts w:ascii="Times New Roman" w:eastAsia="Times New Roman" w:hAnsi="Times New Roman" w:cs="Times New Roman"/>
          <w:lang w:eastAsia="en-GB"/>
        </w:rPr>
        <w:t>Η Παιδαγωγική ως Επιστήμη (αντικείμενο προβληματική και μέθοδοι της Παιδαγωγικής).</w:t>
      </w:r>
      <w:r w:rsidR="0095420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54208">
        <w:rPr>
          <w:rFonts w:ascii="Times New Roman" w:eastAsia="Times New Roman" w:hAnsi="Times New Roman" w:cs="Times New Roman"/>
          <w:lang w:eastAsia="en-GB"/>
        </w:rPr>
        <w:t>Βασικές παιδαγωγικές και εκπαιδευτικές έννοιες (εκπαίδευση, διδασκαλία, μάθηση, αξιολόγηση).</w:t>
      </w:r>
      <w:r w:rsidR="00954208" w:rsidRPr="0095420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54208">
        <w:rPr>
          <w:rFonts w:ascii="Times New Roman" w:eastAsia="Times New Roman" w:hAnsi="Times New Roman" w:cs="Times New Roman"/>
          <w:lang w:eastAsia="en-GB"/>
        </w:rPr>
        <w:t>Η σχέση της Παιδαγωγικής με τις λοιπές Κοινωνικές Επιστήμες.</w:t>
      </w:r>
      <w:r w:rsidR="00954208" w:rsidRPr="0095420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54208">
        <w:rPr>
          <w:rFonts w:ascii="Times New Roman" w:eastAsia="Times New Roman" w:hAnsi="Times New Roman" w:cs="Times New Roman"/>
          <w:lang w:eastAsia="en-GB"/>
        </w:rPr>
        <w:t>Οι κλάδοι της Παιδαγωγικής.</w:t>
      </w:r>
    </w:p>
    <w:p w:rsidR="00954208" w:rsidRPr="00954208" w:rsidRDefault="00930F55" w:rsidP="00831C60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954208">
        <w:rPr>
          <w:rFonts w:ascii="Times New Roman" w:eastAsia="Times New Roman" w:hAnsi="Times New Roman" w:cs="Times New Roman"/>
          <w:lang w:eastAsia="en-GB"/>
        </w:rPr>
        <w:t>Η εκπαίδευση στις κοινωνίες της νεωτερικότητας (18ος-20οςαιώνας).</w:t>
      </w:r>
      <w:r w:rsidR="0095420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54208">
        <w:rPr>
          <w:rFonts w:ascii="Times New Roman" w:eastAsia="Times New Roman" w:hAnsi="Times New Roman" w:cs="Times New Roman"/>
          <w:lang w:eastAsia="en-GB"/>
        </w:rPr>
        <w:t>Η Ιδέα της παιδικής ηλικίας και οι απαρχές της φιλελεύθερης Παιδαγωγικής.</w:t>
      </w:r>
      <w:r w:rsidR="0095420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54208">
        <w:rPr>
          <w:rFonts w:ascii="Times New Roman" w:eastAsia="Times New Roman" w:hAnsi="Times New Roman" w:cs="Times New Roman"/>
          <w:lang w:eastAsia="en-GB"/>
        </w:rPr>
        <w:t>Η γένεση των εκπαιδευτικών συστημάτων.</w:t>
      </w:r>
      <w:r w:rsidR="0095420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54208">
        <w:rPr>
          <w:rFonts w:ascii="Times New Roman" w:eastAsia="Times New Roman" w:hAnsi="Times New Roman" w:cs="Times New Roman"/>
          <w:lang w:eastAsia="en-GB"/>
        </w:rPr>
        <w:t>Η «γραμματική του σχολείου».</w:t>
      </w:r>
    </w:p>
    <w:p w:rsidR="00954208" w:rsidRDefault="00930F55" w:rsidP="00831C60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954208">
        <w:rPr>
          <w:rFonts w:ascii="Times New Roman" w:eastAsia="Times New Roman" w:hAnsi="Times New Roman" w:cs="Times New Roman"/>
          <w:lang w:eastAsia="en-GB"/>
        </w:rPr>
        <w:t>Ο νέος ουμανισμός. Βασικοί εκπρόσωποι.</w:t>
      </w:r>
    </w:p>
    <w:p w:rsidR="00954208" w:rsidRDefault="00930F55" w:rsidP="00831C60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954208">
        <w:rPr>
          <w:rFonts w:ascii="Times New Roman" w:eastAsia="Times New Roman" w:hAnsi="Times New Roman" w:cs="Times New Roman"/>
          <w:lang w:eastAsia="en-GB"/>
        </w:rPr>
        <w:t>Το Κίνημα της Νέας Αγωγής (1900-1950). Θεωρητικές και εκπαιδευτικές προσεγγίσεις βασικών εκπροσώπων της Νέας Αγωγής.</w:t>
      </w:r>
    </w:p>
    <w:p w:rsidR="00954208" w:rsidRDefault="00930F55" w:rsidP="00831C60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954208">
        <w:rPr>
          <w:rFonts w:ascii="Times New Roman" w:eastAsia="Times New Roman" w:hAnsi="Times New Roman" w:cs="Times New Roman"/>
          <w:lang w:eastAsia="en-GB"/>
        </w:rPr>
        <w:t xml:space="preserve">Η μεταπολεμική περίοδος: 1950-1980. Aνάπτυξη και κρίση στην εκπαίδευση. </w:t>
      </w:r>
      <w:r w:rsidR="00954208">
        <w:rPr>
          <w:rFonts w:ascii="Times New Roman" w:eastAsia="Times New Roman" w:hAnsi="Times New Roman" w:cs="Times New Roman"/>
          <w:lang w:eastAsia="en-GB"/>
        </w:rPr>
        <w:t xml:space="preserve">Οι </w:t>
      </w:r>
      <w:r w:rsidRPr="00954208">
        <w:rPr>
          <w:rFonts w:ascii="Times New Roman" w:eastAsia="Times New Roman" w:hAnsi="Times New Roman" w:cs="Times New Roman"/>
          <w:lang w:eastAsia="en-GB"/>
        </w:rPr>
        <w:t>εκπαιδευτικές ανισότητες. Ο εκπαιδευτικός συντηρητισμός. Η κριτική παιδαγωγική.</w:t>
      </w:r>
    </w:p>
    <w:p w:rsidR="00954208" w:rsidRDefault="00930F55" w:rsidP="00831C60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954208">
        <w:rPr>
          <w:rFonts w:ascii="Times New Roman" w:eastAsia="Times New Roman" w:hAnsi="Times New Roman" w:cs="Times New Roman"/>
          <w:lang w:eastAsia="en-GB"/>
        </w:rPr>
        <w:t>Η εκπαίδευση στις κοινωνίες της ύστερης νεωτερικότητας. Παγκοσμιοποίηση κοινωνία της γνώσης και οι επιδράσεις στην εκπαίδευση. Οι προσκλήσεις της σύγχρονης εποχής (ΤΠΕ, πολυπολιτισμικότητα, δια βίου μάθηση, ενεργός πολίτης) και ο αντίκτυπός τους στην αγωγή την εκπαίδευση και την κατάρτιση.</w:t>
      </w:r>
    </w:p>
    <w:p w:rsidR="00954208" w:rsidRDefault="00930F55" w:rsidP="00831C60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954208">
        <w:rPr>
          <w:rFonts w:ascii="Times New Roman" w:eastAsia="Times New Roman" w:hAnsi="Times New Roman" w:cs="Times New Roman"/>
          <w:lang w:eastAsia="en-GB"/>
        </w:rPr>
        <w:t>Οι «ικανότητες» των μαθητών στην κοινωνία της γνώσης. Ο ρόλος τα προσόντα και η επαγγελματική ανάπτυξη των εκπαιδευτικών στην κοινωνία της γνώσης.</w:t>
      </w:r>
    </w:p>
    <w:p w:rsidR="00930F55" w:rsidRDefault="00930F55" w:rsidP="00831C60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954208">
        <w:rPr>
          <w:rFonts w:ascii="Times New Roman" w:eastAsia="Times New Roman" w:hAnsi="Times New Roman" w:cs="Times New Roman"/>
          <w:lang w:eastAsia="en-GB"/>
        </w:rPr>
        <w:t>Ποιότητα και αποτελεσματικότητα στην εκπαίδευση. Το σχολείο ως «οργανισμός μάθησης» και οι εκπαιδευτικοί ως «κοινότητα μάθησης».</w:t>
      </w:r>
    </w:p>
    <w:p w:rsidR="00954208" w:rsidRPr="00954208" w:rsidRDefault="00954208" w:rsidP="00831C60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:rsidR="00930F55" w:rsidRPr="00930F55" w:rsidRDefault="00930F55" w:rsidP="00831C60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930F55">
        <w:rPr>
          <w:rFonts w:ascii="Times New Roman" w:eastAsia="Times New Roman" w:hAnsi="Times New Roman" w:cs="Times New Roman"/>
          <w:b/>
          <w:bCs/>
          <w:lang w:eastAsia="en-GB"/>
        </w:rPr>
        <w:t>ΘΕΩΡΙΑ ΚΑΙ ΜΕΘΟΔΟΛΟΓΙΑ ΤΗΣ ΔΙΔΑΣΚΑΛΙΑΣ</w:t>
      </w:r>
    </w:p>
    <w:p w:rsidR="00954208" w:rsidRDefault="00930F55" w:rsidP="00831C60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954208">
        <w:rPr>
          <w:rFonts w:ascii="Times New Roman" w:eastAsia="Times New Roman" w:hAnsi="Times New Roman" w:cs="Times New Roman"/>
          <w:lang w:eastAsia="en-GB"/>
        </w:rPr>
        <w:t>Επιστημολογικά παραδείγματα για τη γνώση, τη μάθηση και τη διδασκαλία.</w:t>
      </w:r>
    </w:p>
    <w:p w:rsidR="00954208" w:rsidRDefault="00930F55" w:rsidP="00831C60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954208">
        <w:rPr>
          <w:rFonts w:ascii="Times New Roman" w:eastAsia="Times New Roman" w:hAnsi="Times New Roman" w:cs="Times New Roman"/>
          <w:lang w:eastAsia="en-GB"/>
        </w:rPr>
        <w:t>Είδη, μορφές και μοντέλα σχεδιασμού των Αναλυτικών Προγραμμάτων.</w:t>
      </w:r>
    </w:p>
    <w:p w:rsidR="00954208" w:rsidRDefault="00930F55" w:rsidP="00831C60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954208">
        <w:rPr>
          <w:rFonts w:ascii="Times New Roman" w:eastAsia="Times New Roman" w:hAnsi="Times New Roman" w:cs="Times New Roman"/>
          <w:lang w:eastAsia="en-GB"/>
        </w:rPr>
        <w:lastRenderedPageBreak/>
        <w:t>Δομικά Στοιχεία και Σχεδιασμός της Διδασκαλίας (σκοποί, στόχοι, μορφές, μοντέλα, μέσα, πορεία διδασκαλίας, διδακτικές ενέργειες, αξιολόγηση) στο ακαδημαϊκό, το θετικιστικό (τεχνικό-ορθολογικό) και το κονστρουκτιβιστικό επιστημολογικό παράδειγμα.</w:t>
      </w:r>
    </w:p>
    <w:p w:rsidR="00954208" w:rsidRDefault="00930F55" w:rsidP="00831C60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954208">
        <w:rPr>
          <w:rFonts w:ascii="Times New Roman" w:eastAsia="Times New Roman" w:hAnsi="Times New Roman" w:cs="Times New Roman"/>
          <w:lang w:eastAsia="en-GB"/>
        </w:rPr>
        <w:t>Παράγοντες προσδιοριστικοί της διδασκαλίας: Αναλυτικό Πρόγραμμα και διδασκαλία, Μάθηση και Διδασκαλία, Προσωπική Θεωρία και Διδασκαλία.</w:t>
      </w:r>
    </w:p>
    <w:p w:rsidR="00954208" w:rsidRPr="00954208" w:rsidRDefault="00930F55" w:rsidP="00831C60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954208">
        <w:rPr>
          <w:rFonts w:ascii="Times New Roman" w:eastAsia="Times New Roman" w:hAnsi="Times New Roman" w:cs="Times New Roman"/>
          <w:lang w:eastAsia="en-GB"/>
        </w:rPr>
        <w:t>Οι αναπτυξιακές δυνατότητες της συλλογικής δράσης: Κοινότητες Μάθησης και συναφείς μέθοδοι</w:t>
      </w:r>
      <w:r w:rsidR="00954208">
        <w:rPr>
          <w:rFonts w:ascii="Times New Roman" w:eastAsia="Times New Roman" w:hAnsi="Times New Roman" w:cs="Times New Roman"/>
          <w:lang w:eastAsia="en-GB"/>
        </w:rPr>
        <w:t>.</w:t>
      </w:r>
    </w:p>
    <w:p w:rsidR="00930F55" w:rsidRPr="00954208" w:rsidRDefault="00930F55" w:rsidP="00831C60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954208">
        <w:rPr>
          <w:rFonts w:ascii="Times New Roman" w:eastAsia="Times New Roman" w:hAnsi="Times New Roman" w:cs="Times New Roman"/>
          <w:lang w:eastAsia="en-GB"/>
        </w:rPr>
        <w:t>Εκπαιδευτική Αξιολόγηση: αντικείμενα και μορφές αξιολόγησης.</w:t>
      </w:r>
    </w:p>
    <w:p w:rsidR="00954208" w:rsidRDefault="00954208" w:rsidP="00831C6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:rsidR="00930F55" w:rsidRPr="00930F55" w:rsidRDefault="00930F55" w:rsidP="00831C60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930F55">
        <w:rPr>
          <w:rFonts w:ascii="Times New Roman" w:eastAsia="Times New Roman" w:hAnsi="Times New Roman" w:cs="Times New Roman"/>
          <w:b/>
          <w:bCs/>
          <w:lang w:eastAsia="en-GB"/>
        </w:rPr>
        <w:t>ΙΣΤΟΡΙΑ ΤΗΣ ΕΚΠΑΙΔΕΥΣΗΣ</w:t>
      </w:r>
    </w:p>
    <w:p w:rsidR="00831C60" w:rsidRDefault="00930F55" w:rsidP="00831C60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831C60">
        <w:rPr>
          <w:rFonts w:ascii="Times New Roman" w:eastAsia="Times New Roman" w:hAnsi="Times New Roman" w:cs="Times New Roman"/>
          <w:lang w:eastAsia="en-GB"/>
        </w:rPr>
        <w:t>Η γενεαλογία του θεσμού της εκπαίδευσης. Πώς κατασκευάζεται η εκπαίδευση μέσα από φορείς και ιδεολογία.</w:t>
      </w:r>
    </w:p>
    <w:p w:rsidR="00831C60" w:rsidRDefault="00930F55" w:rsidP="00831C60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831C60">
        <w:rPr>
          <w:rFonts w:ascii="Times New Roman" w:eastAsia="Times New Roman" w:hAnsi="Times New Roman" w:cs="Times New Roman"/>
          <w:lang w:eastAsia="en-GB"/>
        </w:rPr>
        <w:t>Η ιστορία και η αληθινή αποτύπωση της εξέλιξης της εκπαίδευσης (εφικτό ή ουτοπικό ζήτημα).</w:t>
      </w:r>
    </w:p>
    <w:p w:rsidR="00831C60" w:rsidRDefault="00930F55" w:rsidP="00831C60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831C60">
        <w:rPr>
          <w:rFonts w:ascii="Times New Roman" w:eastAsia="Times New Roman" w:hAnsi="Times New Roman" w:cs="Times New Roman"/>
          <w:lang w:eastAsia="en-GB"/>
        </w:rPr>
        <w:t>Μεσαίωνας και εκπαίδευση. Η απαρχή της θεσμοθέτησης. Η κληρονομιά του Μεσαίωνα.</w:t>
      </w:r>
    </w:p>
    <w:p w:rsidR="00831C60" w:rsidRDefault="00930F55" w:rsidP="00831C60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831C60">
        <w:rPr>
          <w:rFonts w:ascii="Times New Roman" w:eastAsia="Times New Roman" w:hAnsi="Times New Roman" w:cs="Times New Roman"/>
          <w:lang w:eastAsia="en-GB"/>
        </w:rPr>
        <w:t>Αναγέννηση και ανθρωπισμός. Αντιμεταρρύθμιση και οργάνωση συστηματικής εκπαίδευσης.</w:t>
      </w:r>
    </w:p>
    <w:p w:rsidR="00831C60" w:rsidRDefault="00930F55" w:rsidP="00831C60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831C60">
        <w:rPr>
          <w:rFonts w:ascii="Times New Roman" w:eastAsia="Times New Roman" w:hAnsi="Times New Roman" w:cs="Times New Roman"/>
          <w:lang w:eastAsia="en-GB"/>
        </w:rPr>
        <w:t>Baroque και συστηματοποίηση της Παιδαγωγικής.</w:t>
      </w:r>
    </w:p>
    <w:p w:rsidR="00831C60" w:rsidRDefault="00930F55" w:rsidP="00831C60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831C60">
        <w:rPr>
          <w:rFonts w:ascii="Times New Roman" w:eastAsia="Times New Roman" w:hAnsi="Times New Roman" w:cs="Times New Roman"/>
          <w:lang w:eastAsia="en-GB"/>
        </w:rPr>
        <w:t>Ο Διαφωτισμός και η νέα κατασκευή του υποκειμένου. Το «παιδί» ως υποκείμενο και αντικείμενο της εκπαιδευτικής διαδικασίας.</w:t>
      </w:r>
    </w:p>
    <w:p w:rsidR="00831C60" w:rsidRDefault="00930F55" w:rsidP="00831C60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831C60">
        <w:rPr>
          <w:rFonts w:ascii="Times New Roman" w:eastAsia="Times New Roman" w:hAnsi="Times New Roman" w:cs="Times New Roman"/>
          <w:lang w:eastAsia="en-GB"/>
        </w:rPr>
        <w:t>Νεοελληνικός Διαφωτισμός και σύγχρονα διακυβεύματα.</w:t>
      </w:r>
    </w:p>
    <w:p w:rsidR="00930F55" w:rsidRPr="00831C60" w:rsidRDefault="00930F55" w:rsidP="00831C60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831C60">
        <w:rPr>
          <w:rFonts w:ascii="Times New Roman" w:eastAsia="Times New Roman" w:hAnsi="Times New Roman" w:cs="Times New Roman"/>
          <w:lang w:eastAsia="en-GB"/>
        </w:rPr>
        <w:t>Η εκπαίδευση κατά τον 19ο αιώνα. Η κατασκευή του εθνικού κράτους και η εκπαίδευση. Ξένες επιρροές στην ελληνική εκπαίδευση</w:t>
      </w:r>
      <w:r w:rsidR="00831C60">
        <w:rPr>
          <w:rFonts w:ascii="Times New Roman" w:eastAsia="Times New Roman" w:hAnsi="Times New Roman" w:cs="Times New Roman"/>
          <w:lang w:eastAsia="en-GB"/>
        </w:rPr>
        <w:t>.</w:t>
      </w:r>
    </w:p>
    <w:p w:rsidR="00930F55" w:rsidRPr="00930F55" w:rsidRDefault="00930F55" w:rsidP="00831C60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30F55" w:rsidRPr="00930F55" w:rsidSect="008A3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04C1"/>
    <w:multiLevelType w:val="hybridMultilevel"/>
    <w:tmpl w:val="0D12C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D4EC9"/>
    <w:multiLevelType w:val="multilevel"/>
    <w:tmpl w:val="9BA0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D32086"/>
    <w:multiLevelType w:val="hybridMultilevel"/>
    <w:tmpl w:val="F640B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D33EE"/>
    <w:multiLevelType w:val="hybridMultilevel"/>
    <w:tmpl w:val="D3F2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06E68"/>
    <w:multiLevelType w:val="multilevel"/>
    <w:tmpl w:val="BFA8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proofState w:spelling="clean" w:grammar="clean"/>
  <w:defaultTabStop w:val="720"/>
  <w:characterSpacingControl w:val="doNotCompress"/>
  <w:compat/>
  <w:rsids>
    <w:rsidRoot w:val="00930F55"/>
    <w:rsid w:val="0081131D"/>
    <w:rsid w:val="00831C60"/>
    <w:rsid w:val="008A3F6C"/>
    <w:rsid w:val="00930F55"/>
    <w:rsid w:val="0095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30F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a3">
    <w:name w:val="List Paragraph"/>
    <w:basedOn w:val="a"/>
    <w:uiPriority w:val="34"/>
    <w:qFormat/>
    <w:rsid w:val="00954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LINTIA EXARCHOU</dc:creator>
  <cp:keywords/>
  <dc:description/>
  <cp:lastModifiedBy>George Destes</cp:lastModifiedBy>
  <cp:revision>2</cp:revision>
  <dcterms:created xsi:type="dcterms:W3CDTF">2020-11-03T07:47:00Z</dcterms:created>
  <dcterms:modified xsi:type="dcterms:W3CDTF">2021-10-28T05:28:00Z</dcterms:modified>
</cp:coreProperties>
</file>